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3f3f3"/>
                <w:sz w:val="24"/>
                <w:szCs w:val="24"/>
                <w:rtl w:val="0"/>
              </w:rPr>
              <w:t xml:space="preserve">ALL THE WEDDING THINGS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3f3f3"/>
                <w:sz w:val="24"/>
                <w:szCs w:val="24"/>
                <w:rtl w:val="0"/>
              </w:rPr>
              <w:t xml:space="preserve">(MANY OF WHICH YOU DON’T NEED)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Highlight what you really care about, cross out what you don’t, and add anything that’s missing: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Appetizers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Corsages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Rings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Attendant Gifts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Dance Floor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Formal 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Ring bearer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Bachleor/ette Parties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Dance lessons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Friends (lots of)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Salon services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Beer and wine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Dance party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Getaway car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Save-the-dates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Bouquets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Daytime wedding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Grand exit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Shoes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Boutonni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è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Day-of Coordinator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Groom’s cake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Showers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Bridal jewelry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Guest list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Sit-down meal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Bridesmaid dresses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Decorations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Guest book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Theme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Bridesmaid luncheon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Dinner party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Toasts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Budget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Officiant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Transportation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Outdoors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Tux or suit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Cake accessories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Drinks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Passports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Ushers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Calligraphy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Engagement announcements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Photo booth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Centerpieces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Engagement party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Photographer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Venue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Ceremony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Engagement photos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Premarital counseling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Videographer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Ceremony programs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Engagement ring(s)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Private time together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Vows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Chairs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Extended family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Reception band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Website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Champagne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Favors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Reception playlist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Wedding planner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Church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Flatware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Registry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Welcome baskets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Cocktails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Flowers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Rehearsal dinner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Vows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Colors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Flower girls (and boys)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Religious ceremony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431.99999999999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4443413" cy="541185"/>
          <wp:effectExtent b="0" l="0" r="0" t="0"/>
          <wp:docPr descr="download (1).png" id="1" name="image01.png"/>
          <a:graphic>
            <a:graphicData uri="http://schemas.openxmlformats.org/drawingml/2006/picture">
              <pic:pic>
                <pic:nvPicPr>
                  <pic:cNvPr descr="download (1)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413" cy="541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